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D" w:rsidRDefault="00111F6D" w:rsidP="00111F6D">
      <w:pPr>
        <w:autoSpaceDE w:val="0"/>
        <w:autoSpaceDN w:val="0"/>
        <w:adjustRightInd w:val="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The Bitterroot Collegium</w:t>
      </w:r>
    </w:p>
    <w:p w:rsidR="00111F6D" w:rsidRPr="00E32C16" w:rsidRDefault="00111F6D" w:rsidP="00111F6D">
      <w:pPr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“Where Faith Seeks Understanding”</w:t>
      </w:r>
    </w:p>
    <w:p w:rsidR="00111F6D" w:rsidRPr="00FD4234" w:rsidRDefault="00111F6D" w:rsidP="00111F6D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Winter 2018</w:t>
      </w:r>
    </w:p>
    <w:p w:rsidR="00111F6D" w:rsidRPr="00CE459A" w:rsidRDefault="00111F6D" w:rsidP="00111F6D">
      <w:pPr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Practical Theology: </w:t>
      </w:r>
      <w:r>
        <w:rPr>
          <w:i/>
          <w:sz w:val="32"/>
          <w:szCs w:val="32"/>
        </w:rPr>
        <w:t>“Choose &amp; Choose Again”</w:t>
      </w:r>
    </w:p>
    <w:p w:rsidR="00111F6D" w:rsidRDefault="00111F6D" w:rsidP="00111F6D">
      <w:pPr>
        <w:autoSpaceDE w:val="0"/>
        <w:autoSpaceDN w:val="0"/>
        <w:adjustRightInd w:val="0"/>
        <w:jc w:val="center"/>
      </w:pPr>
      <w:r>
        <w:t>Instructor: Dr. James V. Smith</w:t>
      </w:r>
    </w:p>
    <w:p w:rsidR="00111F6D" w:rsidRDefault="00111F6D" w:rsidP="00111F6D">
      <w:pPr>
        <w:autoSpaceDE w:val="0"/>
        <w:autoSpaceDN w:val="0"/>
        <w:adjustRightInd w:val="0"/>
        <w:jc w:val="center"/>
      </w:pPr>
      <w:r>
        <w:t>drjamesvsmith&amp;gmail.com</w:t>
      </w:r>
    </w:p>
    <w:p w:rsidR="00111F6D" w:rsidRDefault="00111F6D" w:rsidP="00111F6D">
      <w:pPr>
        <w:autoSpaceDE w:val="0"/>
        <w:autoSpaceDN w:val="0"/>
        <w:adjustRightInd w:val="0"/>
        <w:jc w:val="center"/>
      </w:pPr>
      <w:r>
        <w:t>(406) 361-5455</w:t>
      </w:r>
    </w:p>
    <w:p w:rsidR="00111F6D" w:rsidRDefault="00111F6D" w:rsidP="00111F6D">
      <w:pPr>
        <w:autoSpaceDE w:val="0"/>
        <w:autoSpaceDN w:val="0"/>
        <w:adjustRightInd w:val="0"/>
        <w:jc w:val="center"/>
      </w:pPr>
    </w:p>
    <w:p w:rsidR="00111F6D" w:rsidRDefault="00111F6D" w:rsidP="00111F6D">
      <w:pPr>
        <w:autoSpaceDE w:val="0"/>
        <w:autoSpaceDN w:val="0"/>
        <w:adjustRightInd w:val="0"/>
      </w:pPr>
    </w:p>
    <w:p w:rsidR="00111F6D" w:rsidRDefault="00111F6D" w:rsidP="00111F6D">
      <w:pPr>
        <w:autoSpaceDE w:val="0"/>
        <w:autoSpaceDN w:val="0"/>
        <w:adjustRightInd w:val="0"/>
      </w:pPr>
    </w:p>
    <w:p w:rsidR="00111F6D" w:rsidRPr="00DF71FC" w:rsidRDefault="00111F6D" w:rsidP="00111F6D">
      <w:pPr>
        <w:rPr>
          <w:b/>
        </w:rPr>
      </w:pPr>
      <w:r>
        <w:t xml:space="preserve">     The purpose of “The Bitterroot Collegium” is to provide a comprehensive program of Christian education by equipping both the hearts and minds of Christian men and women to be more faithful and fruitful followers of the Lord Jesus Christ.</w:t>
      </w:r>
    </w:p>
    <w:p w:rsidR="00111F6D" w:rsidRDefault="00111F6D" w:rsidP="00111F6D"/>
    <w:p w:rsidR="00111F6D" w:rsidRDefault="00111F6D" w:rsidP="00111F6D"/>
    <w:p w:rsidR="00111F6D" w:rsidRDefault="00111F6D" w:rsidP="00111F6D">
      <w:pPr>
        <w:rPr>
          <w:b/>
        </w:rPr>
      </w:pPr>
      <w:r>
        <w:rPr>
          <w:b/>
        </w:rPr>
        <w:t>Program Details</w:t>
      </w:r>
    </w:p>
    <w:p w:rsidR="00111F6D" w:rsidRDefault="00111F6D" w:rsidP="00111F6D">
      <w:pPr>
        <w:rPr>
          <w:b/>
        </w:rPr>
      </w:pPr>
    </w:p>
    <w:p w:rsidR="00111F6D" w:rsidRDefault="00111F6D" w:rsidP="00111F6D">
      <w:r>
        <w:t xml:space="preserve">Classes will meet for 1 hour per week and will continue from 4-8 weeks depending upon the topic. Topics/themes will draw from the 4 theological “food groups” including: </w:t>
      </w:r>
    </w:p>
    <w:p w:rsidR="00111F6D" w:rsidRDefault="00111F6D" w:rsidP="00111F6D"/>
    <w:p w:rsidR="00111F6D" w:rsidRDefault="00111F6D" w:rsidP="00111F6D">
      <w:pPr>
        <w:numPr>
          <w:ilvl w:val="0"/>
          <w:numId w:val="1"/>
        </w:numPr>
      </w:pPr>
      <w:r>
        <w:t>Biblical Theology</w:t>
      </w:r>
    </w:p>
    <w:p w:rsidR="00111F6D" w:rsidRDefault="00111F6D" w:rsidP="00111F6D">
      <w:pPr>
        <w:numPr>
          <w:ilvl w:val="0"/>
          <w:numId w:val="1"/>
        </w:numPr>
      </w:pPr>
      <w:r>
        <w:t>Historical Theology</w:t>
      </w:r>
    </w:p>
    <w:p w:rsidR="00111F6D" w:rsidRDefault="00111F6D" w:rsidP="00111F6D">
      <w:pPr>
        <w:numPr>
          <w:ilvl w:val="0"/>
          <w:numId w:val="1"/>
        </w:numPr>
      </w:pPr>
      <w:r>
        <w:t>Systematic Theology</w:t>
      </w:r>
    </w:p>
    <w:p w:rsidR="00111F6D" w:rsidRDefault="00111F6D" w:rsidP="00111F6D">
      <w:pPr>
        <w:numPr>
          <w:ilvl w:val="0"/>
          <w:numId w:val="1"/>
        </w:numPr>
      </w:pPr>
      <w:r>
        <w:t>Practical Theology</w:t>
      </w:r>
    </w:p>
    <w:p w:rsidR="00111F6D" w:rsidRDefault="00111F6D" w:rsidP="00111F6D"/>
    <w:p w:rsidR="00111F6D" w:rsidRDefault="00111F6D" w:rsidP="00111F6D">
      <w:r>
        <w:t xml:space="preserve">Classes will alternate between the “food groups,” while topics will be chosen based on the vision and values of Mosaic Church. </w:t>
      </w:r>
    </w:p>
    <w:p w:rsidR="00111F6D" w:rsidRDefault="00111F6D" w:rsidP="00111F6D"/>
    <w:p w:rsidR="00111F6D" w:rsidRDefault="00111F6D" w:rsidP="00111F6D"/>
    <w:p w:rsidR="00111F6D" w:rsidRDefault="00111F6D" w:rsidP="00111F6D"/>
    <w:p w:rsidR="00111F6D" w:rsidRPr="002B5A34" w:rsidRDefault="00111F6D" w:rsidP="00111F6D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  <w:highlight w:val="yellow"/>
        </w:rPr>
        <w:t>Choose &amp; Choose Again</w:t>
      </w:r>
    </w:p>
    <w:p w:rsidR="00111F6D" w:rsidRDefault="00111F6D" w:rsidP="00111F6D"/>
    <w:p w:rsidR="00111F6D" w:rsidRDefault="00111F6D" w:rsidP="00111F6D"/>
    <w:p w:rsidR="00111F6D" w:rsidRDefault="00111F6D" w:rsidP="00111F6D">
      <w:r>
        <w:t xml:space="preserve">     Rev. J. Kevin Butcher is the former founding and Senior Pastor of Hope Community Church in the Jefferson-Chalmers neighborhood on the </w:t>
      </w:r>
      <w:r w:rsidR="004A28F7">
        <w:t>E</w:t>
      </w:r>
      <w:r>
        <w:t>ast</w:t>
      </w:r>
      <w:r w:rsidR="004A28F7">
        <w:t>s</w:t>
      </w:r>
      <w:r>
        <w:t xml:space="preserve">ide of Detroit. “In Detroit, Pastor Kevin has seen the true, deep, wild love of Jesus transforming the lives of prisoners and prostitutes, along with businessmen and lawyers, as they </w:t>
      </w:r>
      <w:r>
        <w:rPr>
          <w:i/>
        </w:rPr>
        <w:t xml:space="preserve">choose </w:t>
      </w:r>
      <w:r>
        <w:t xml:space="preserve">to lay down their fear, shame and pain and turn to the arms of our pursuing God. Through the stories of deeply wounded people from all walks of life, </w:t>
      </w:r>
      <w:r>
        <w:rPr>
          <w:i/>
        </w:rPr>
        <w:t xml:space="preserve">Choose &amp; Choose Again </w:t>
      </w:r>
      <w:r>
        <w:t>offers hope for all to experience this profound love.</w:t>
      </w:r>
      <w:r w:rsidR="004A28F7">
        <w:t>”</w:t>
      </w:r>
      <w:r>
        <w:t xml:space="preserve"> </w:t>
      </w:r>
      <w:r>
        <w:rPr>
          <w:u w:val="single"/>
        </w:rPr>
        <w:t>Students may engage in three</w:t>
      </w:r>
      <w:r w:rsidRPr="00A0421C">
        <w:rPr>
          <w:u w:val="single"/>
        </w:rPr>
        <w:t xml:space="preserve"> different ways</w:t>
      </w:r>
      <w:r>
        <w:t xml:space="preserve">. The first is simply to come to each class. The second is to read the assigned book readings prior to each class. The third is to read the book readings </w:t>
      </w:r>
      <w:r w:rsidRPr="00A0421C">
        <w:rPr>
          <w:i/>
        </w:rPr>
        <w:t xml:space="preserve">and </w:t>
      </w:r>
      <w:r>
        <w:t xml:space="preserve">complete the focus questions prior to each class. </w:t>
      </w:r>
    </w:p>
    <w:p w:rsidR="00111F6D" w:rsidRDefault="00111F6D" w:rsidP="00111F6D">
      <w:pPr>
        <w:autoSpaceDE w:val="0"/>
        <w:autoSpaceDN w:val="0"/>
        <w:adjustRightInd w:val="0"/>
        <w:rPr>
          <w:sz w:val="20"/>
        </w:rPr>
      </w:pPr>
    </w:p>
    <w:p w:rsidR="00111F6D" w:rsidRDefault="00111F6D" w:rsidP="00111F6D">
      <w:pPr>
        <w:autoSpaceDE w:val="0"/>
        <w:autoSpaceDN w:val="0"/>
        <w:adjustRightInd w:val="0"/>
        <w:rPr>
          <w:sz w:val="20"/>
        </w:rPr>
      </w:pPr>
    </w:p>
    <w:p w:rsidR="00111F6D" w:rsidRPr="00F8521D" w:rsidRDefault="00111F6D" w:rsidP="00111F6D">
      <w:pPr>
        <w:autoSpaceDE w:val="0"/>
        <w:autoSpaceDN w:val="0"/>
        <w:adjustRightInd w:val="0"/>
        <w:rPr>
          <w:sz w:val="20"/>
        </w:rPr>
      </w:pPr>
    </w:p>
    <w:p w:rsidR="00111F6D" w:rsidRPr="00111EF0" w:rsidRDefault="00111F6D" w:rsidP="00111F6D">
      <w:pPr>
        <w:rPr>
          <w:b/>
        </w:rPr>
      </w:pPr>
      <w:r>
        <w:t xml:space="preserve">Jan. 7  – </w:t>
      </w:r>
      <w:r>
        <w:rPr>
          <w:b/>
        </w:rPr>
        <w:t xml:space="preserve">  </w:t>
      </w:r>
      <w:r w:rsidR="00445BA4">
        <w:rPr>
          <w:b/>
        </w:rPr>
        <w:t xml:space="preserve">Choose &amp; Choose Again </w:t>
      </w:r>
    </w:p>
    <w:p w:rsidR="002911DC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2911DC">
        <w:rPr>
          <w:sz w:val="20"/>
        </w:rPr>
        <w:t xml:space="preserve">Prologue (Death w/o Love) &amp; </w:t>
      </w:r>
      <w:r w:rsidR="00445BA4">
        <w:rPr>
          <w:sz w:val="20"/>
        </w:rPr>
        <w:t xml:space="preserve">Chapter 1 </w:t>
      </w:r>
      <w:r w:rsidR="002911DC">
        <w:rPr>
          <w:sz w:val="20"/>
        </w:rPr>
        <w:t xml:space="preserve">(The Power of Love) </w:t>
      </w:r>
    </w:p>
    <w:p w:rsidR="00111F6D" w:rsidRDefault="002911DC" w:rsidP="002911DC">
      <w:pPr>
        <w:autoSpaceDE w:val="0"/>
        <w:autoSpaceDN w:val="0"/>
        <w:adjustRightInd w:val="0"/>
        <w:ind w:left="720" w:firstLine="720"/>
        <w:rPr>
          <w:sz w:val="20"/>
        </w:rPr>
      </w:pPr>
      <w:r>
        <w:rPr>
          <w:sz w:val="20"/>
        </w:rPr>
        <w:t xml:space="preserve">      </w:t>
      </w:r>
      <w:r w:rsidR="00445BA4">
        <w:rPr>
          <w:sz w:val="20"/>
        </w:rPr>
        <w:t xml:space="preserve">&amp; </w:t>
      </w:r>
      <w:r>
        <w:rPr>
          <w:sz w:val="20"/>
        </w:rPr>
        <w:t xml:space="preserve">Chapter </w:t>
      </w:r>
      <w:r w:rsidR="00445BA4">
        <w:rPr>
          <w:sz w:val="20"/>
        </w:rPr>
        <w:t xml:space="preserve">2 </w:t>
      </w:r>
      <w:r>
        <w:rPr>
          <w:sz w:val="20"/>
        </w:rPr>
        <w:t xml:space="preserve">(The Emptiness Inside) </w:t>
      </w:r>
    </w:p>
    <w:p w:rsidR="002911DC" w:rsidRDefault="00111F6D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2911DC">
        <w:rPr>
          <w:sz w:val="20"/>
        </w:rPr>
        <w:t>What was the cause of Kevin’s near suicide attempt? What did he learn</w:t>
      </w:r>
    </w:p>
    <w:p w:rsidR="00111F6D" w:rsidRDefault="002911DC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and experience as a result? </w:t>
      </w:r>
    </w:p>
    <w:p w:rsidR="00111F6D" w:rsidRDefault="00111F6D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2) </w:t>
      </w:r>
      <w:r w:rsidR="002911DC">
        <w:rPr>
          <w:sz w:val="20"/>
        </w:rPr>
        <w:t xml:space="preserve">What is the biggest issue in the Body of Christ according to Kevin? </w:t>
      </w:r>
    </w:p>
    <w:p w:rsidR="002911DC" w:rsidRDefault="00111F6D" w:rsidP="00445BA4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3) </w:t>
      </w:r>
      <w:r w:rsidR="002911DC">
        <w:rPr>
          <w:sz w:val="20"/>
        </w:rPr>
        <w:t>What caused Dan Schoenfeld’s descent into a life of drugs, crime and</w:t>
      </w:r>
    </w:p>
    <w:p w:rsidR="002911DC" w:rsidRDefault="002911DC" w:rsidP="002911DC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prison? How was he rescued?</w:t>
      </w:r>
    </w:p>
    <w:p w:rsidR="002911DC" w:rsidRDefault="002911DC" w:rsidP="002911DC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4  How was Brian’s story different from Dan’s?</w:t>
      </w:r>
      <w:r w:rsidRPr="002911DC">
        <w:rPr>
          <w:sz w:val="20"/>
        </w:rPr>
        <w:t xml:space="preserve"> </w:t>
      </w:r>
      <w:r>
        <w:rPr>
          <w:sz w:val="20"/>
        </w:rPr>
        <w:t>How was it similar?</w:t>
      </w:r>
    </w:p>
    <w:p w:rsidR="002911DC" w:rsidRDefault="002911DC" w:rsidP="002911DC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5  How is Satan’ fruit poisonous according to Kevin?</w:t>
      </w:r>
    </w:p>
    <w:p w:rsidR="002911DC" w:rsidRPr="002911DC" w:rsidRDefault="002911DC" w:rsidP="002911DC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6  What does Kevin say about hitting “rock bottom?” </w:t>
      </w:r>
    </w:p>
    <w:p w:rsidR="00111F6D" w:rsidRPr="00111F6D" w:rsidRDefault="00111F6D" w:rsidP="00111F6D">
      <w:pPr>
        <w:tabs>
          <w:tab w:val="left" w:pos="6795"/>
        </w:tabs>
        <w:rPr>
          <w:b/>
        </w:rPr>
      </w:pPr>
      <w:r>
        <w:tab/>
      </w:r>
    </w:p>
    <w:p w:rsidR="00111F6D" w:rsidRPr="00111EF0" w:rsidRDefault="00111F6D" w:rsidP="00111F6D">
      <w:pPr>
        <w:rPr>
          <w:b/>
        </w:rPr>
      </w:pPr>
      <w:r>
        <w:t>Jan. 14 –</w:t>
      </w:r>
      <w:r w:rsidR="00445BA4">
        <w:t xml:space="preserve">  </w:t>
      </w:r>
      <w:r w:rsidR="00445BA4">
        <w:rPr>
          <w:b/>
        </w:rPr>
        <w:t xml:space="preserve">Choose &amp; Choose Again </w:t>
      </w:r>
      <w:r w:rsidRPr="00111EF0">
        <w:rPr>
          <w:b/>
        </w:rPr>
        <w:t xml:space="preserve"> </w:t>
      </w:r>
    </w:p>
    <w:p w:rsidR="00111F6D" w:rsidRDefault="00111F6D" w:rsidP="00445BA4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>Chapter 3</w:t>
      </w:r>
      <w:r w:rsidR="002911DC">
        <w:rPr>
          <w:sz w:val="20"/>
        </w:rPr>
        <w:t xml:space="preserve"> (Just a Kid)</w:t>
      </w:r>
      <w:r w:rsidR="00445BA4">
        <w:rPr>
          <w:sz w:val="20"/>
        </w:rPr>
        <w:t xml:space="preserve"> &amp; </w:t>
      </w:r>
      <w:r w:rsidR="002911DC">
        <w:rPr>
          <w:sz w:val="20"/>
        </w:rPr>
        <w:t xml:space="preserve">Chapter </w:t>
      </w:r>
      <w:r w:rsidR="00445BA4">
        <w:rPr>
          <w:sz w:val="20"/>
        </w:rPr>
        <w:t xml:space="preserve">4 </w:t>
      </w:r>
      <w:r w:rsidR="002911DC">
        <w:rPr>
          <w:sz w:val="20"/>
        </w:rPr>
        <w:t>(Let Me Believe it for You)</w:t>
      </w:r>
    </w:p>
    <w:p w:rsidR="002911DC" w:rsidRDefault="00111F6D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2911DC">
        <w:rPr>
          <w:sz w:val="20"/>
        </w:rPr>
        <w:t>Describe Kennel’s story. What happens to unloved children? What is the</w:t>
      </w:r>
    </w:p>
    <w:p w:rsidR="00111F6D" w:rsidRDefault="002911DC" w:rsidP="002911DC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“antidote?”</w:t>
      </w:r>
    </w:p>
    <w:p w:rsidR="00B420FE" w:rsidRDefault="00111F6D" w:rsidP="002911DC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2) </w:t>
      </w:r>
      <w:r w:rsidR="002911DC">
        <w:rPr>
          <w:sz w:val="20"/>
        </w:rPr>
        <w:t>R</w:t>
      </w:r>
      <w:r w:rsidR="00765936">
        <w:rPr>
          <w:sz w:val="20"/>
        </w:rPr>
        <w:t>e</w:t>
      </w:r>
      <w:r w:rsidR="00B420FE">
        <w:rPr>
          <w:sz w:val="20"/>
        </w:rPr>
        <w:t>flect on Kevin’s saying, “love that isn’t authentic isn’t healing” and</w:t>
      </w:r>
    </w:p>
    <w:p w:rsidR="00111F6D" w:rsidRDefault="00B420FE" w:rsidP="00B420FE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“you can’t love anyone well without knowing God’s love.” </w:t>
      </w:r>
    </w:p>
    <w:p w:rsidR="00B420FE" w:rsidRDefault="00111F6D" w:rsidP="00445BA4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3) </w:t>
      </w:r>
      <w:r w:rsidR="00B420FE">
        <w:rPr>
          <w:sz w:val="20"/>
        </w:rPr>
        <w:t>How do we earn the right to “get into someone’s face” (from time to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time)?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4  </w:t>
      </w:r>
      <w:r w:rsidRPr="00B420FE">
        <w:rPr>
          <w:sz w:val="20"/>
        </w:rPr>
        <w:t>Describe Samson’s story. Why is the old saying “hurt people, hurt people,”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</w:t>
      </w:r>
      <w:r w:rsidRPr="00B420FE">
        <w:rPr>
          <w:sz w:val="20"/>
        </w:rPr>
        <w:t xml:space="preserve">so true? 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5  Reflect on Kevin’s saying, “we don’t need to have much in common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except our humanity and pain and a willingness to share that pain with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Jesus.” </w:t>
      </w:r>
    </w:p>
    <w:p w:rsid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6  Reflect on Kevin’s saying, “Healing usually isn’t in a straight line from</w:t>
      </w:r>
    </w:p>
    <w:p w:rsidR="00B420FE" w:rsidRPr="00B420FE" w:rsidRDefault="00B420FE" w:rsidP="00B420FE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pain to wholeness.” </w:t>
      </w:r>
    </w:p>
    <w:p w:rsidR="00111F6D" w:rsidRDefault="00111F6D" w:rsidP="00111F6D"/>
    <w:p w:rsidR="00111F6D" w:rsidRPr="00445BA4" w:rsidRDefault="00111F6D" w:rsidP="00111F6D">
      <w:pPr>
        <w:rPr>
          <w:b/>
        </w:rPr>
      </w:pPr>
      <w:r>
        <w:t xml:space="preserve">Jan. 21 – </w:t>
      </w:r>
      <w:r w:rsidR="00445BA4">
        <w:rPr>
          <w:b/>
        </w:rPr>
        <w:t xml:space="preserve">Choose &amp; Choose Again </w:t>
      </w:r>
    </w:p>
    <w:p w:rsidR="00111F6D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>Chapter 5</w:t>
      </w:r>
      <w:r w:rsidR="00B420FE">
        <w:rPr>
          <w:sz w:val="20"/>
        </w:rPr>
        <w:t xml:space="preserve"> (Cry)</w:t>
      </w:r>
      <w:r w:rsidR="00445BA4">
        <w:rPr>
          <w:sz w:val="20"/>
        </w:rPr>
        <w:t xml:space="preserve"> &amp; </w:t>
      </w:r>
      <w:r w:rsidR="00B420FE">
        <w:rPr>
          <w:sz w:val="20"/>
        </w:rPr>
        <w:t xml:space="preserve">Chapter </w:t>
      </w:r>
      <w:r w:rsidR="00445BA4">
        <w:rPr>
          <w:sz w:val="20"/>
        </w:rPr>
        <w:t xml:space="preserve">6 </w:t>
      </w:r>
      <w:r w:rsidR="00B420FE">
        <w:rPr>
          <w:sz w:val="20"/>
        </w:rPr>
        <w:t xml:space="preserve">(Shame) </w:t>
      </w:r>
    </w:p>
    <w:p w:rsidR="00111F6D" w:rsidRDefault="00111F6D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B420FE">
        <w:rPr>
          <w:sz w:val="20"/>
        </w:rPr>
        <w:t xml:space="preserve">Describe Sophia’s story. </w:t>
      </w:r>
    </w:p>
    <w:p w:rsidR="00247278" w:rsidRDefault="00111F6D" w:rsidP="00445BA4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2) </w:t>
      </w:r>
      <w:r w:rsidR="00B420FE">
        <w:rPr>
          <w:sz w:val="20"/>
        </w:rPr>
        <w:t>Reflect on Kevin’s saying, “</w:t>
      </w:r>
      <w:r w:rsidR="00247278">
        <w:rPr>
          <w:sz w:val="20"/>
        </w:rPr>
        <w:t>weeping literally leads to and creates space for</w:t>
      </w:r>
    </w:p>
    <w:p w:rsidR="00111F6D" w:rsidRDefault="00247278" w:rsidP="00445BA4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the joy we all so desperately want to experience.” </w:t>
      </w:r>
    </w:p>
    <w:p w:rsidR="00247278" w:rsidRDefault="00111F6D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3) </w:t>
      </w:r>
      <w:r w:rsidR="00247278">
        <w:rPr>
          <w:sz w:val="20"/>
        </w:rPr>
        <w:t>How does our culture deny death and try to suppress grief? How can the</w:t>
      </w:r>
    </w:p>
    <w:p w:rsidR="00247278" w:rsidRDefault="00247278" w:rsidP="00247278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Church create space to allow others to safely grieve so that people can hear</w:t>
      </w:r>
    </w:p>
    <w:p w:rsidR="00111F6D" w:rsidRDefault="00247278" w:rsidP="00247278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the voice of God? </w:t>
      </w:r>
    </w:p>
    <w:p w:rsidR="00247278" w:rsidRDefault="00247278" w:rsidP="00247278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4  Why is Kevin’s saying, “grieving our pain happens in layers, like the</w:t>
      </w:r>
    </w:p>
    <w:p w:rsidR="00247278" w:rsidRDefault="00247278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melting of an iceberg,” so important in understanding the nature of</w:t>
      </w:r>
    </w:p>
    <w:p w:rsidR="00247278" w:rsidRDefault="00247278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healing?</w:t>
      </w:r>
    </w:p>
    <w:p w:rsidR="00247278" w:rsidRDefault="00247278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5  How does Kevin define and describe shame? How is shame different from</w:t>
      </w:r>
    </w:p>
    <w:p w:rsidR="00247278" w:rsidRDefault="00247278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guilt?  </w:t>
      </w:r>
    </w:p>
    <w:p w:rsidR="00247278" w:rsidRDefault="00247278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6  </w:t>
      </w:r>
      <w:r w:rsidR="002A791A">
        <w:rPr>
          <w:sz w:val="20"/>
        </w:rPr>
        <w:t xml:space="preserve">Describe June’s story and her struggle with shame. </w:t>
      </w:r>
    </w:p>
    <w:p w:rsidR="002A791A" w:rsidRDefault="002A791A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7  What did you learn about shame in this chapter and how can love heal</w:t>
      </w:r>
    </w:p>
    <w:p w:rsidR="002A791A" w:rsidRPr="00247278" w:rsidRDefault="002A791A" w:rsidP="00247278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shame? </w:t>
      </w:r>
    </w:p>
    <w:p w:rsidR="002A791A" w:rsidRDefault="002A791A" w:rsidP="00111F6D">
      <w:pPr>
        <w:autoSpaceDE w:val="0"/>
        <w:autoSpaceDN w:val="0"/>
        <w:adjustRightInd w:val="0"/>
      </w:pPr>
    </w:p>
    <w:p w:rsidR="00111F6D" w:rsidRPr="00111EF0" w:rsidRDefault="00111F6D" w:rsidP="00111F6D">
      <w:pPr>
        <w:rPr>
          <w:b/>
        </w:rPr>
      </w:pPr>
      <w:r>
        <w:t xml:space="preserve">Jan. 28  – </w:t>
      </w:r>
      <w:r w:rsidR="00445BA4">
        <w:rPr>
          <w:b/>
        </w:rPr>
        <w:t xml:space="preserve">Choose &amp; Choose Again </w:t>
      </w:r>
      <w:r w:rsidRPr="00111EF0">
        <w:rPr>
          <w:b/>
        </w:rPr>
        <w:t xml:space="preserve"> </w:t>
      </w:r>
    </w:p>
    <w:p w:rsidR="00111F6D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>Chapter 7</w:t>
      </w:r>
      <w:r w:rsidR="002A791A">
        <w:rPr>
          <w:sz w:val="20"/>
        </w:rPr>
        <w:t xml:space="preserve"> (</w:t>
      </w:r>
      <w:r w:rsidR="00BF43F8">
        <w:rPr>
          <w:sz w:val="20"/>
        </w:rPr>
        <w:t>Call Me Abba)</w:t>
      </w:r>
      <w:r w:rsidR="00445BA4">
        <w:rPr>
          <w:sz w:val="20"/>
        </w:rPr>
        <w:t xml:space="preserve"> &amp;</w:t>
      </w:r>
      <w:r w:rsidR="00BF43F8">
        <w:rPr>
          <w:sz w:val="20"/>
        </w:rPr>
        <w:t xml:space="preserve"> Chapter</w:t>
      </w:r>
      <w:r w:rsidR="00445BA4">
        <w:rPr>
          <w:sz w:val="20"/>
        </w:rPr>
        <w:t xml:space="preserve"> 8</w:t>
      </w:r>
      <w:r w:rsidR="00BF43F8">
        <w:rPr>
          <w:sz w:val="20"/>
        </w:rPr>
        <w:t xml:space="preserve"> (Good Church) </w:t>
      </w:r>
    </w:p>
    <w:p w:rsidR="000E249F" w:rsidRDefault="00111F6D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0E249F">
        <w:rPr>
          <w:sz w:val="20"/>
        </w:rPr>
        <w:t>Why does everyone need a loving father? What are the results often</w:t>
      </w:r>
    </w:p>
    <w:p w:rsidR="00111F6D" w:rsidRDefault="000E249F" w:rsidP="000E249F">
      <w:pPr>
        <w:autoSpaceDE w:val="0"/>
        <w:autoSpaceDN w:val="0"/>
        <w:adjustRightInd w:val="0"/>
        <w:ind w:left="720" w:firstLine="72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disastrous for those who do not have a loving father? </w:t>
      </w:r>
    </w:p>
    <w:p w:rsidR="00111F6D" w:rsidRDefault="00111F6D" w:rsidP="00445BA4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2) </w:t>
      </w:r>
      <w:r w:rsidR="000E249F">
        <w:rPr>
          <w:sz w:val="20"/>
        </w:rPr>
        <w:t xml:space="preserve">What are the characteristics of a loving father? </w:t>
      </w:r>
    </w:p>
    <w:p w:rsidR="002A791A" w:rsidRDefault="00111F6D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3) </w:t>
      </w:r>
      <w:r w:rsidR="000E249F">
        <w:rPr>
          <w:sz w:val="20"/>
        </w:rPr>
        <w:t xml:space="preserve">Why is Jesus’ favorite term for His Father in Heaven . . . Abba? What is so </w:t>
      </w:r>
    </w:p>
    <w:p w:rsidR="00B047FE" w:rsidRDefault="000E249F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powerful about this word?</w:t>
      </w:r>
    </w:p>
    <w:p w:rsidR="000E249F" w:rsidRDefault="000E249F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 xml:space="preserve"> </w:t>
      </w:r>
    </w:p>
    <w:p w:rsidR="002A791A" w:rsidRPr="00B047FE" w:rsidRDefault="000E249F" w:rsidP="00B047F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</w:rPr>
      </w:pPr>
      <w:r w:rsidRPr="00B047FE">
        <w:rPr>
          <w:sz w:val="20"/>
        </w:rPr>
        <w:t>Why must fathers connect with the hearts and emotional core of their</w:t>
      </w:r>
      <w:r w:rsidR="00B047FE">
        <w:rPr>
          <w:sz w:val="20"/>
        </w:rPr>
        <w:t xml:space="preserve"> </w:t>
      </w:r>
      <w:r w:rsidRPr="00B047FE">
        <w:rPr>
          <w:sz w:val="20"/>
        </w:rPr>
        <w:t xml:space="preserve">children? </w:t>
      </w:r>
    </w:p>
    <w:p w:rsidR="002A791A" w:rsidRDefault="002A791A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5) </w:t>
      </w:r>
      <w:r w:rsidR="00B047FE">
        <w:rPr>
          <w:sz w:val="20"/>
        </w:rPr>
        <w:t>How did Kevin’s granddaughter Ada teach him what “good church” was?</w:t>
      </w:r>
    </w:p>
    <w:p w:rsidR="002A791A" w:rsidRDefault="002A791A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6) </w:t>
      </w:r>
      <w:r w:rsidR="00B047FE">
        <w:rPr>
          <w:sz w:val="20"/>
        </w:rPr>
        <w:t xml:space="preserve">Reflect on Elle’s story. </w:t>
      </w:r>
    </w:p>
    <w:p w:rsidR="00B047FE" w:rsidRDefault="002A791A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7) </w:t>
      </w:r>
      <w:r w:rsidR="00B047FE">
        <w:rPr>
          <w:sz w:val="20"/>
        </w:rPr>
        <w:t xml:space="preserve">What does the Greek word, </w:t>
      </w:r>
      <w:r w:rsidR="00B047FE">
        <w:rPr>
          <w:i/>
          <w:sz w:val="20"/>
        </w:rPr>
        <w:t xml:space="preserve">Koinonia </w:t>
      </w:r>
      <w:r w:rsidR="00B047FE">
        <w:rPr>
          <w:sz w:val="20"/>
        </w:rPr>
        <w:t>mean? Why is it an essential part of</w:t>
      </w:r>
    </w:p>
    <w:p w:rsidR="002A791A" w:rsidRPr="00B047FE" w:rsidRDefault="00B047FE" w:rsidP="00B047FE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“good church?” </w:t>
      </w:r>
    </w:p>
    <w:p w:rsidR="008374F3" w:rsidRDefault="002A791A" w:rsidP="00445BA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8)</w:t>
      </w:r>
      <w:r w:rsidR="00B047FE">
        <w:rPr>
          <w:sz w:val="20"/>
        </w:rPr>
        <w:t xml:space="preserve"> Reflect on Nicola’s story. How was Hope Community Church, “good</w:t>
      </w:r>
    </w:p>
    <w:p w:rsidR="002A791A" w:rsidRDefault="008374F3" w:rsidP="008374F3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</w:t>
      </w:r>
      <w:r w:rsidR="00B047FE">
        <w:rPr>
          <w:sz w:val="20"/>
        </w:rPr>
        <w:t xml:space="preserve">church” for Nicola? </w:t>
      </w:r>
      <w:r w:rsidR="002A791A">
        <w:rPr>
          <w:sz w:val="20"/>
        </w:rPr>
        <w:t xml:space="preserve"> </w:t>
      </w:r>
    </w:p>
    <w:p w:rsidR="00111F6D" w:rsidRDefault="00111F6D" w:rsidP="00111F6D">
      <w:pPr>
        <w:autoSpaceDE w:val="0"/>
        <w:autoSpaceDN w:val="0"/>
        <w:adjustRightInd w:val="0"/>
      </w:pPr>
    </w:p>
    <w:p w:rsidR="00111F6D" w:rsidRPr="008F4054" w:rsidRDefault="00111F6D" w:rsidP="00111F6D">
      <w:pPr>
        <w:autoSpaceDE w:val="0"/>
        <w:autoSpaceDN w:val="0"/>
        <w:adjustRightInd w:val="0"/>
        <w:rPr>
          <w:b/>
        </w:rPr>
      </w:pPr>
      <w:r>
        <w:t xml:space="preserve">Feb. 4   – </w:t>
      </w:r>
      <w:r w:rsidR="00445BA4">
        <w:rPr>
          <w:b/>
        </w:rPr>
        <w:t xml:space="preserve">Choose &amp; Choose Again </w:t>
      </w:r>
      <w:r>
        <w:rPr>
          <w:b/>
        </w:rPr>
        <w:t xml:space="preserve"> </w:t>
      </w:r>
      <w:r w:rsidRPr="008F4054">
        <w:rPr>
          <w:b/>
        </w:rPr>
        <w:t xml:space="preserve"> </w:t>
      </w:r>
    </w:p>
    <w:p w:rsidR="00111F6D" w:rsidRPr="00C66FCD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>Chapter 9</w:t>
      </w:r>
      <w:r w:rsidR="00623074">
        <w:rPr>
          <w:sz w:val="20"/>
        </w:rPr>
        <w:t xml:space="preserve"> (Forgiven)</w:t>
      </w:r>
      <w:r w:rsidR="00445BA4">
        <w:rPr>
          <w:sz w:val="20"/>
        </w:rPr>
        <w:t xml:space="preserve"> &amp;</w:t>
      </w:r>
      <w:r w:rsidR="00623074">
        <w:rPr>
          <w:sz w:val="20"/>
        </w:rPr>
        <w:t xml:space="preserve"> Chapter</w:t>
      </w:r>
      <w:r w:rsidR="00445BA4">
        <w:rPr>
          <w:sz w:val="20"/>
        </w:rPr>
        <w:t xml:space="preserve"> 10 </w:t>
      </w:r>
      <w:r w:rsidR="00623074">
        <w:rPr>
          <w:sz w:val="20"/>
        </w:rPr>
        <w:t xml:space="preserve">(Deeper than Feelings) </w:t>
      </w:r>
    </w:p>
    <w:p w:rsidR="00C10A41" w:rsidRDefault="00111F6D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C10A41">
        <w:rPr>
          <w:sz w:val="20"/>
        </w:rPr>
        <w:t>Outside of shame, why is feeling unforgiven the greatest emotional barrier</w:t>
      </w:r>
    </w:p>
    <w:p w:rsidR="00111F6D" w:rsidRDefault="00C10A41" w:rsidP="00C10A41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between us and experiencing God’s love? Why do we long to be forgiven?</w:t>
      </w:r>
    </w:p>
    <w:p w:rsidR="00C10A41" w:rsidRDefault="00111F6D" w:rsidP="00111F6D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2) </w:t>
      </w:r>
      <w:r w:rsidR="00C10A41">
        <w:rPr>
          <w:sz w:val="20"/>
        </w:rPr>
        <w:t>Reflect on Cindy’s story. How did the love and forgiveness of Jesus save</w:t>
      </w:r>
    </w:p>
    <w:p w:rsidR="00111F6D" w:rsidRDefault="00C10A41" w:rsidP="00111F6D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her life? </w:t>
      </w:r>
    </w:p>
    <w:p w:rsidR="002A791A" w:rsidRDefault="002A791A" w:rsidP="00111F6D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3) </w:t>
      </w:r>
      <w:r w:rsidR="00C10A41">
        <w:rPr>
          <w:sz w:val="20"/>
        </w:rPr>
        <w:t xml:space="preserve">How does Cindy now minister the love and forgiveness of Jesus to others? </w:t>
      </w:r>
    </w:p>
    <w:p w:rsidR="006244F2" w:rsidRDefault="002A791A" w:rsidP="00111F6D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4) </w:t>
      </w:r>
      <w:r w:rsidR="00C10A41">
        <w:rPr>
          <w:sz w:val="20"/>
        </w:rPr>
        <w:t xml:space="preserve">Reflect on Audrey’s story. </w:t>
      </w:r>
      <w:r w:rsidR="006244F2">
        <w:rPr>
          <w:sz w:val="20"/>
        </w:rPr>
        <w:t>What spiritual struggles has she faced in light</w:t>
      </w:r>
    </w:p>
    <w:p w:rsidR="002A791A" w:rsidRDefault="006244F2" w:rsidP="00111F6D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of her debilitating M.S.? </w:t>
      </w:r>
    </w:p>
    <w:p w:rsidR="002A791A" w:rsidRPr="006244F2" w:rsidRDefault="006244F2" w:rsidP="006244F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</w:rPr>
      </w:pPr>
      <w:r w:rsidRPr="006244F2">
        <w:rPr>
          <w:sz w:val="20"/>
        </w:rPr>
        <w:t>Why are “canned” spiritual answers so unhelpful or even harmful fo</w:t>
      </w:r>
      <w:r>
        <w:rPr>
          <w:sz w:val="20"/>
        </w:rPr>
        <w:t xml:space="preserve">r those who suffer deeply? </w:t>
      </w:r>
    </w:p>
    <w:p w:rsidR="006244F2" w:rsidRPr="006244F2" w:rsidRDefault="006244F2" w:rsidP="006244F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</w:rPr>
      </w:pPr>
      <w:r w:rsidRPr="006244F2">
        <w:rPr>
          <w:sz w:val="20"/>
        </w:rPr>
        <w:t>How did the church split affect Audrey and others? How was it the</w:t>
      </w:r>
    </w:p>
    <w:p w:rsidR="002A791A" w:rsidRPr="006244F2" w:rsidRDefault="006244F2" w:rsidP="006244F2">
      <w:pPr>
        <w:pStyle w:val="ListParagraph"/>
        <w:autoSpaceDE w:val="0"/>
        <w:autoSpaceDN w:val="0"/>
        <w:adjustRightInd w:val="0"/>
        <w:ind w:left="2745"/>
        <w:rPr>
          <w:sz w:val="20"/>
        </w:rPr>
      </w:pPr>
      <w:r w:rsidRPr="006244F2">
        <w:rPr>
          <w:sz w:val="20"/>
        </w:rPr>
        <w:t xml:space="preserve">beginning for Hope Community Church? </w:t>
      </w:r>
    </w:p>
    <w:p w:rsidR="006244F2" w:rsidRPr="006244F2" w:rsidRDefault="006244F2" w:rsidP="006244F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</w:rPr>
      </w:pPr>
      <w:r w:rsidRPr="006244F2">
        <w:rPr>
          <w:sz w:val="20"/>
        </w:rPr>
        <w:t>What “props” do people use to cope with life? Why are they ultimately</w:t>
      </w:r>
    </w:p>
    <w:p w:rsidR="002A791A" w:rsidRPr="006244F2" w:rsidRDefault="006244F2" w:rsidP="006244F2">
      <w:pPr>
        <w:pStyle w:val="ListParagraph"/>
        <w:autoSpaceDE w:val="0"/>
        <w:autoSpaceDN w:val="0"/>
        <w:adjustRightInd w:val="0"/>
        <w:ind w:left="2745"/>
        <w:rPr>
          <w:sz w:val="20"/>
        </w:rPr>
      </w:pPr>
      <w:r w:rsidRPr="006244F2">
        <w:rPr>
          <w:sz w:val="20"/>
        </w:rPr>
        <w:t xml:space="preserve">ineffective, if not useless? </w:t>
      </w:r>
    </w:p>
    <w:p w:rsidR="002A791A" w:rsidRPr="006244F2" w:rsidRDefault="006244F2" w:rsidP="006244F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0"/>
        </w:rPr>
      </w:pPr>
      <w:r w:rsidRPr="006244F2">
        <w:rPr>
          <w:sz w:val="20"/>
        </w:rPr>
        <w:t>What advice does Audrey and Kevin offer us in helping and loving others</w:t>
      </w:r>
      <w:r>
        <w:rPr>
          <w:sz w:val="20"/>
        </w:rPr>
        <w:t xml:space="preserve"> </w:t>
      </w:r>
      <w:r w:rsidRPr="006244F2">
        <w:rPr>
          <w:sz w:val="20"/>
        </w:rPr>
        <w:t xml:space="preserve">well who suffer physically and struggle deeply? </w:t>
      </w:r>
    </w:p>
    <w:p w:rsidR="00111F6D" w:rsidRPr="000F3366" w:rsidRDefault="00111F6D" w:rsidP="00111F6D">
      <w:pPr>
        <w:autoSpaceDE w:val="0"/>
        <w:autoSpaceDN w:val="0"/>
        <w:adjustRightInd w:val="0"/>
        <w:ind w:left="2160"/>
        <w:rPr>
          <w:sz w:val="20"/>
        </w:rPr>
      </w:pPr>
    </w:p>
    <w:p w:rsidR="00111F6D" w:rsidRPr="008F4054" w:rsidRDefault="00111F6D" w:rsidP="00111F6D">
      <w:pPr>
        <w:autoSpaceDE w:val="0"/>
        <w:autoSpaceDN w:val="0"/>
        <w:adjustRightInd w:val="0"/>
        <w:rPr>
          <w:b/>
        </w:rPr>
      </w:pPr>
      <w:r>
        <w:t xml:space="preserve">Feb. 11 – </w:t>
      </w:r>
      <w:r w:rsidR="00445BA4">
        <w:rPr>
          <w:b/>
        </w:rPr>
        <w:t xml:space="preserve">Choose &amp; Choose Again </w:t>
      </w:r>
    </w:p>
    <w:p w:rsidR="00111F6D" w:rsidRPr="00C66FCD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>Chapter 11</w:t>
      </w:r>
      <w:r w:rsidR="00623074">
        <w:rPr>
          <w:sz w:val="20"/>
        </w:rPr>
        <w:t xml:space="preserve"> (Stronger than Hate)</w:t>
      </w:r>
      <w:r w:rsidR="00445BA4">
        <w:rPr>
          <w:sz w:val="20"/>
        </w:rPr>
        <w:t xml:space="preserve"> &amp; </w:t>
      </w:r>
      <w:r w:rsidR="00623074">
        <w:rPr>
          <w:sz w:val="20"/>
        </w:rPr>
        <w:t xml:space="preserve">Chapter </w:t>
      </w:r>
      <w:r w:rsidR="00445BA4">
        <w:rPr>
          <w:sz w:val="20"/>
        </w:rPr>
        <w:t xml:space="preserve">12 </w:t>
      </w:r>
      <w:r w:rsidR="00623074">
        <w:rPr>
          <w:sz w:val="20"/>
        </w:rPr>
        <w:t xml:space="preserve">(Like a Child) </w:t>
      </w:r>
    </w:p>
    <w:p w:rsidR="00547A92" w:rsidRDefault="00111F6D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  <w:t xml:space="preserve">     Focus Questions: 1) </w:t>
      </w:r>
      <w:r w:rsidR="00547A92">
        <w:rPr>
          <w:sz w:val="20"/>
        </w:rPr>
        <w:t>Reflect on the stories of Marc &amp; Samson. How has racism been used of</w:t>
      </w:r>
    </w:p>
    <w:p w:rsidR="00111F6D" w:rsidRDefault="00547A92" w:rsidP="00547A92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Satan and why is it still a problem for the Church of Jesus Christ? </w:t>
      </w:r>
    </w:p>
    <w:p w:rsidR="00547A92" w:rsidRDefault="002A791A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  <w:t xml:space="preserve">                   2) </w:t>
      </w:r>
      <w:r w:rsidR="00547A92">
        <w:rPr>
          <w:sz w:val="20"/>
        </w:rPr>
        <w:t>How has ethnic animosities crept into our culture, institutions and personal</w:t>
      </w:r>
    </w:p>
    <w:p w:rsidR="002A791A" w:rsidRDefault="00547A92" w:rsidP="00547A92">
      <w:pPr>
        <w:autoSpaceDE w:val="0"/>
        <w:autoSpaceDN w:val="0"/>
        <w:adjustRightInd w:val="0"/>
        <w:ind w:left="1440" w:firstLine="720"/>
        <w:rPr>
          <w:sz w:val="20"/>
        </w:rPr>
      </w:pPr>
      <w:r>
        <w:rPr>
          <w:sz w:val="20"/>
        </w:rPr>
        <w:t xml:space="preserve">         relationships, here in the U.S. and around the world? </w:t>
      </w:r>
    </w:p>
    <w:p w:rsidR="008A324C" w:rsidRDefault="002A791A" w:rsidP="00111F6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3) </w:t>
      </w:r>
      <w:r w:rsidR="008A324C">
        <w:rPr>
          <w:sz w:val="20"/>
        </w:rPr>
        <w:t>Why was the baptism of Marc and Samson so spiritually powerful as well</w:t>
      </w:r>
    </w:p>
    <w:p w:rsidR="002A791A" w:rsidRDefault="008A324C" w:rsidP="008A324C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 xml:space="preserve">          as offering tangible hope to the problem of racism and ethnic animosity? </w:t>
      </w:r>
    </w:p>
    <w:p w:rsidR="002A791A" w:rsidRPr="007F795C" w:rsidRDefault="00412CE7" w:rsidP="007F79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7F795C">
        <w:rPr>
          <w:sz w:val="20"/>
        </w:rPr>
        <w:t xml:space="preserve">Why is </w:t>
      </w:r>
      <w:r w:rsidRPr="007F795C">
        <w:rPr>
          <w:i/>
          <w:sz w:val="20"/>
        </w:rPr>
        <w:t xml:space="preserve">reconciliation </w:t>
      </w:r>
      <w:r w:rsidR="007F795C" w:rsidRPr="007F795C">
        <w:rPr>
          <w:sz w:val="20"/>
        </w:rPr>
        <w:t>such an important work for Christians and dear to the heart of God</w:t>
      </w:r>
      <w:r w:rsidR="007F795C">
        <w:rPr>
          <w:sz w:val="20"/>
        </w:rPr>
        <w:t>?</w:t>
      </w:r>
    </w:p>
    <w:p w:rsidR="007F795C" w:rsidRPr="007F795C" w:rsidRDefault="007F795C" w:rsidP="007F79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7F795C">
        <w:rPr>
          <w:sz w:val="20"/>
        </w:rPr>
        <w:t>How is homogeneity, comfort and religious clubs the death of “real</w:t>
      </w:r>
    </w:p>
    <w:p w:rsidR="002A791A" w:rsidRPr="007F795C" w:rsidRDefault="007F795C" w:rsidP="007F795C">
      <w:pPr>
        <w:pStyle w:val="ListParagraph"/>
        <w:autoSpaceDE w:val="0"/>
        <w:autoSpaceDN w:val="0"/>
        <w:adjustRightInd w:val="0"/>
        <w:ind w:left="2820"/>
        <w:rPr>
          <w:sz w:val="20"/>
        </w:rPr>
      </w:pPr>
      <w:r w:rsidRPr="007F795C">
        <w:rPr>
          <w:sz w:val="20"/>
        </w:rPr>
        <w:t>church?”</w:t>
      </w:r>
    </w:p>
    <w:p w:rsidR="007F795C" w:rsidRPr="007F795C" w:rsidRDefault="007F795C" w:rsidP="007F79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7F795C">
        <w:rPr>
          <w:sz w:val="20"/>
        </w:rPr>
        <w:t>Why is the perspective of a child required for power and effectiveness in</w:t>
      </w:r>
    </w:p>
    <w:p w:rsidR="002A791A" w:rsidRPr="007F795C" w:rsidRDefault="007F795C" w:rsidP="007F795C">
      <w:pPr>
        <w:pStyle w:val="ListParagraph"/>
        <w:autoSpaceDE w:val="0"/>
        <w:autoSpaceDN w:val="0"/>
        <w:adjustRightInd w:val="0"/>
        <w:ind w:left="2820"/>
        <w:rPr>
          <w:sz w:val="20"/>
        </w:rPr>
      </w:pPr>
      <w:r w:rsidRPr="007F795C">
        <w:rPr>
          <w:sz w:val="20"/>
        </w:rPr>
        <w:t xml:space="preserve">the Kingdom? How did Kevin’s three daughters teach him that? </w:t>
      </w:r>
    </w:p>
    <w:p w:rsidR="007F795C" w:rsidRPr="007F795C" w:rsidRDefault="007F795C" w:rsidP="007F79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7F795C">
        <w:rPr>
          <w:sz w:val="20"/>
        </w:rPr>
        <w:t>How have our “adult eyes” been wounded? How have we lost our “child</w:t>
      </w:r>
    </w:p>
    <w:p w:rsidR="002A791A" w:rsidRPr="007F795C" w:rsidRDefault="007F795C" w:rsidP="007F795C">
      <w:pPr>
        <w:pStyle w:val="ListParagraph"/>
        <w:autoSpaceDE w:val="0"/>
        <w:autoSpaceDN w:val="0"/>
        <w:adjustRightInd w:val="0"/>
        <w:ind w:left="2820"/>
        <w:rPr>
          <w:sz w:val="20"/>
        </w:rPr>
      </w:pPr>
      <w:r w:rsidRPr="007F795C">
        <w:rPr>
          <w:sz w:val="20"/>
        </w:rPr>
        <w:t>like eyes” that we were never intended to los</w:t>
      </w:r>
      <w:r w:rsidR="00E16845">
        <w:rPr>
          <w:sz w:val="20"/>
        </w:rPr>
        <w:t>e</w:t>
      </w:r>
      <w:r w:rsidRPr="007F795C">
        <w:rPr>
          <w:sz w:val="20"/>
        </w:rPr>
        <w:t xml:space="preserve">? </w:t>
      </w:r>
    </w:p>
    <w:p w:rsidR="007F795C" w:rsidRPr="007F795C" w:rsidRDefault="007F795C" w:rsidP="007F79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7F795C">
        <w:rPr>
          <w:sz w:val="20"/>
        </w:rPr>
        <w:t>Reflect on the story of Keith Brown. How does he represent and live out</w:t>
      </w:r>
    </w:p>
    <w:p w:rsidR="002A791A" w:rsidRPr="007F795C" w:rsidRDefault="007F795C" w:rsidP="007F795C">
      <w:pPr>
        <w:pStyle w:val="ListParagraph"/>
        <w:autoSpaceDE w:val="0"/>
        <w:autoSpaceDN w:val="0"/>
        <w:adjustRightInd w:val="0"/>
        <w:ind w:left="2820"/>
        <w:rPr>
          <w:sz w:val="20"/>
        </w:rPr>
      </w:pPr>
      <w:r w:rsidRPr="007F795C">
        <w:rPr>
          <w:sz w:val="20"/>
        </w:rPr>
        <w:t xml:space="preserve">the Kingdom with “childlike eyes?” </w:t>
      </w:r>
    </w:p>
    <w:p w:rsidR="00111F6D" w:rsidRDefault="00111F6D" w:rsidP="00111F6D">
      <w:pPr>
        <w:autoSpaceDE w:val="0"/>
        <w:autoSpaceDN w:val="0"/>
        <w:adjustRightInd w:val="0"/>
      </w:pPr>
    </w:p>
    <w:p w:rsidR="00111F6D" w:rsidRPr="008F4054" w:rsidRDefault="00111F6D" w:rsidP="00111F6D">
      <w:pPr>
        <w:autoSpaceDE w:val="0"/>
        <w:autoSpaceDN w:val="0"/>
        <w:adjustRightInd w:val="0"/>
        <w:rPr>
          <w:b/>
        </w:rPr>
      </w:pPr>
      <w:r>
        <w:t xml:space="preserve">Feb. 18 – </w:t>
      </w:r>
      <w:r w:rsidR="00445BA4">
        <w:rPr>
          <w:b/>
        </w:rPr>
        <w:t>Choose &amp; Choose Again</w:t>
      </w:r>
      <w:r>
        <w:rPr>
          <w:b/>
        </w:rPr>
        <w:t xml:space="preserve"> </w:t>
      </w:r>
      <w:r w:rsidRPr="008F4054">
        <w:rPr>
          <w:b/>
        </w:rPr>
        <w:t xml:space="preserve"> </w:t>
      </w:r>
    </w:p>
    <w:p w:rsidR="00111F6D" w:rsidRPr="00C66FCD" w:rsidRDefault="00111F6D" w:rsidP="00111F6D">
      <w:pPr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 xml:space="preserve">     Reading: </w:t>
      </w:r>
      <w:r w:rsidR="00445BA4">
        <w:rPr>
          <w:sz w:val="20"/>
        </w:rPr>
        <w:t xml:space="preserve">Chapters 13 </w:t>
      </w:r>
      <w:r w:rsidR="00623074">
        <w:rPr>
          <w:sz w:val="20"/>
        </w:rPr>
        <w:t xml:space="preserve">(Free &amp; Forever) </w:t>
      </w:r>
      <w:r w:rsidR="00445BA4">
        <w:rPr>
          <w:sz w:val="20"/>
        </w:rPr>
        <w:t xml:space="preserve">&amp; </w:t>
      </w:r>
      <w:r w:rsidR="00623074">
        <w:rPr>
          <w:sz w:val="20"/>
        </w:rPr>
        <w:t xml:space="preserve">Chapter </w:t>
      </w:r>
      <w:r w:rsidR="00445BA4">
        <w:rPr>
          <w:sz w:val="20"/>
        </w:rPr>
        <w:t>14</w:t>
      </w:r>
      <w:r w:rsidR="00623074">
        <w:rPr>
          <w:sz w:val="20"/>
        </w:rPr>
        <w:t xml:space="preserve"> (Coming Home)</w:t>
      </w:r>
      <w:r w:rsidR="00445BA4">
        <w:rPr>
          <w:sz w:val="20"/>
        </w:rPr>
        <w:t xml:space="preserve"> &amp; Epilogue </w:t>
      </w:r>
    </w:p>
    <w:p w:rsidR="0061056E" w:rsidRDefault="00111F6D" w:rsidP="00111F6D">
      <w:pPr>
        <w:rPr>
          <w:sz w:val="20"/>
        </w:rPr>
      </w:pPr>
      <w:r>
        <w:rPr>
          <w:sz w:val="20"/>
        </w:rPr>
        <w:tab/>
        <w:t xml:space="preserve">     Focus Questions: 1) </w:t>
      </w:r>
      <w:r w:rsidR="0061056E">
        <w:rPr>
          <w:sz w:val="20"/>
        </w:rPr>
        <w:t>Reflect on Eddie’s story. Does God still love us, even if we don’t make the</w:t>
      </w:r>
    </w:p>
    <w:p w:rsidR="003F1FDB" w:rsidRDefault="0061056E" w:rsidP="0061056E">
      <w:pPr>
        <w:ind w:left="1440" w:firstLine="720"/>
        <w:rPr>
          <w:sz w:val="20"/>
        </w:rPr>
      </w:pPr>
      <w:r>
        <w:rPr>
          <w:sz w:val="20"/>
        </w:rPr>
        <w:t xml:space="preserve">         significant changes? </w:t>
      </w:r>
    </w:p>
    <w:p w:rsidR="002A791A" w:rsidRDefault="002A791A" w:rsidP="00111F6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2) </w:t>
      </w:r>
      <w:r w:rsidR="0061056E">
        <w:rPr>
          <w:sz w:val="20"/>
        </w:rPr>
        <w:t xml:space="preserve">In what ways is each and everyone of us just like Eddie? </w:t>
      </w:r>
    </w:p>
    <w:p w:rsidR="0061056E" w:rsidRDefault="002A791A" w:rsidP="00111F6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3) </w:t>
      </w:r>
      <w:r w:rsidR="0061056E">
        <w:rPr>
          <w:sz w:val="20"/>
        </w:rPr>
        <w:t>Christian author Jerry Bridges wrote a book called, “Respectable Sins.”</w:t>
      </w:r>
    </w:p>
    <w:p w:rsidR="002A791A" w:rsidRDefault="0061056E" w:rsidP="0061056E">
      <w:pPr>
        <w:ind w:left="1440" w:firstLine="720"/>
        <w:rPr>
          <w:sz w:val="20"/>
        </w:rPr>
      </w:pPr>
      <w:r>
        <w:rPr>
          <w:sz w:val="20"/>
        </w:rPr>
        <w:t xml:space="preserve">         What do you suppose he means by this? What do you think is God’s view? </w:t>
      </w:r>
    </w:p>
    <w:p w:rsidR="002A791A" w:rsidRDefault="002A791A" w:rsidP="00111F6D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4) </w:t>
      </w:r>
      <w:r w:rsidR="0061056E">
        <w:rPr>
          <w:sz w:val="20"/>
        </w:rPr>
        <w:t xml:space="preserve">How is the fear of losing God’s love a false motivational principle? </w:t>
      </w:r>
    </w:p>
    <w:p w:rsidR="0061056E" w:rsidRDefault="002A791A" w:rsidP="00111F6D">
      <w:pPr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  <w:t xml:space="preserve">     5) </w:t>
      </w:r>
      <w:r w:rsidR="0061056E">
        <w:rPr>
          <w:sz w:val="20"/>
        </w:rPr>
        <w:t>How did Kevin come to grips with the fact that his favorite Christian</w:t>
      </w:r>
    </w:p>
    <w:p w:rsidR="0061056E" w:rsidRDefault="0061056E" w:rsidP="0061056E">
      <w:pPr>
        <w:ind w:left="2160"/>
        <w:rPr>
          <w:sz w:val="20"/>
        </w:rPr>
      </w:pPr>
      <w:r>
        <w:rPr>
          <w:sz w:val="20"/>
        </w:rPr>
        <w:t xml:space="preserve">         author, Brennan Manning (The Ragamuffin Gospel) died tragically of</w:t>
      </w:r>
    </w:p>
    <w:p w:rsidR="00CB3568" w:rsidRDefault="0061056E" w:rsidP="00CB3568">
      <w:pPr>
        <w:ind w:left="2160"/>
        <w:rPr>
          <w:sz w:val="20"/>
        </w:rPr>
      </w:pPr>
      <w:r>
        <w:rPr>
          <w:sz w:val="20"/>
        </w:rPr>
        <w:t xml:space="preserve">         alcoholism, just like Eddie?</w:t>
      </w:r>
    </w:p>
    <w:p w:rsidR="00CB3568" w:rsidRPr="00CB3568" w:rsidRDefault="00CB3568" w:rsidP="00CB3568">
      <w:pPr>
        <w:pStyle w:val="ListParagraph"/>
        <w:numPr>
          <w:ilvl w:val="0"/>
          <w:numId w:val="6"/>
        </w:numPr>
        <w:rPr>
          <w:sz w:val="20"/>
        </w:rPr>
      </w:pPr>
      <w:r w:rsidRPr="00CB3568">
        <w:rPr>
          <w:sz w:val="20"/>
        </w:rPr>
        <w:t>Reflect on Kevin’s comments, “When Eddie died, he didn’t hear, ‘well</w:t>
      </w:r>
    </w:p>
    <w:p w:rsidR="00CB3568" w:rsidRDefault="00CB3568" w:rsidP="00CB3568">
      <w:pPr>
        <w:pStyle w:val="ListParagraph"/>
        <w:rPr>
          <w:sz w:val="20"/>
        </w:rPr>
      </w:pPr>
      <w:r>
        <w:rPr>
          <w:sz w:val="20"/>
        </w:rPr>
        <w:t xml:space="preserve">                                         </w:t>
      </w:r>
      <w:r w:rsidRPr="00CB3568">
        <w:rPr>
          <w:sz w:val="20"/>
        </w:rPr>
        <w:t>done, good and faithful servant,” but he did hear, “Surprised to be here,</w:t>
      </w:r>
    </w:p>
    <w:p w:rsidR="002A791A" w:rsidRPr="00CB3568" w:rsidRDefault="00CB3568" w:rsidP="00CB3568">
      <w:pPr>
        <w:pStyle w:val="ListParagraph"/>
        <w:rPr>
          <w:sz w:val="20"/>
        </w:rPr>
      </w:pPr>
      <w:r>
        <w:rPr>
          <w:sz w:val="20"/>
        </w:rPr>
        <w:t xml:space="preserve">                                         son . . . well you shouldn’t be.” </w:t>
      </w:r>
    </w:p>
    <w:p w:rsidR="00CB3568" w:rsidRPr="00CB3568" w:rsidRDefault="00CB3568" w:rsidP="00CB3568">
      <w:pPr>
        <w:pStyle w:val="ListParagraph"/>
        <w:numPr>
          <w:ilvl w:val="0"/>
          <w:numId w:val="6"/>
        </w:numPr>
        <w:rPr>
          <w:sz w:val="20"/>
        </w:rPr>
      </w:pPr>
      <w:r w:rsidRPr="00CB3568">
        <w:rPr>
          <w:sz w:val="20"/>
        </w:rPr>
        <w:t>Reflect on Lory’s story. How does she embody the whole point of the</w:t>
      </w:r>
    </w:p>
    <w:p w:rsidR="002A791A" w:rsidRPr="00CB3568" w:rsidRDefault="00CB3568" w:rsidP="00CB3568">
      <w:pPr>
        <w:pStyle w:val="ListParagraph"/>
        <w:ind w:left="2775"/>
        <w:rPr>
          <w:sz w:val="20"/>
        </w:rPr>
      </w:pPr>
      <w:r w:rsidRPr="00CB3568">
        <w:rPr>
          <w:sz w:val="20"/>
        </w:rPr>
        <w:t xml:space="preserve">book . . . to “choose and choose again?” </w:t>
      </w:r>
    </w:p>
    <w:p w:rsidR="00CB3568" w:rsidRPr="00CB3568" w:rsidRDefault="00CB3568" w:rsidP="00CB3568">
      <w:pPr>
        <w:pStyle w:val="ListParagraph"/>
        <w:numPr>
          <w:ilvl w:val="0"/>
          <w:numId w:val="6"/>
        </w:numPr>
        <w:rPr>
          <w:sz w:val="20"/>
        </w:rPr>
      </w:pPr>
      <w:r w:rsidRPr="00CB3568">
        <w:rPr>
          <w:sz w:val="20"/>
        </w:rPr>
        <w:t>Why did Kevin struggle with being “Pastor Fake?” Why would this be a</w:t>
      </w:r>
    </w:p>
    <w:p w:rsidR="002A791A" w:rsidRDefault="00CB3568" w:rsidP="00CB3568">
      <w:pPr>
        <w:pStyle w:val="ListParagraph"/>
        <w:ind w:left="2775"/>
        <w:rPr>
          <w:sz w:val="20"/>
        </w:rPr>
      </w:pPr>
      <w:r w:rsidRPr="00CB3568">
        <w:rPr>
          <w:sz w:val="20"/>
        </w:rPr>
        <w:t>struggle for pastors</w:t>
      </w:r>
      <w:r w:rsidR="00E16845">
        <w:rPr>
          <w:sz w:val="20"/>
        </w:rPr>
        <w:t>,</w:t>
      </w:r>
      <w:r w:rsidRPr="00CB3568">
        <w:rPr>
          <w:sz w:val="20"/>
        </w:rPr>
        <w:t xml:space="preserve"> as well as laymen? </w:t>
      </w:r>
    </w:p>
    <w:p w:rsidR="00CB3568" w:rsidRPr="00CB3568" w:rsidRDefault="00CB3568" w:rsidP="00CB356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Reflect on Dan’s story. How does he remind us of the importance to “choose and choose again?” </w:t>
      </w:r>
    </w:p>
    <w:p w:rsidR="00111F6D" w:rsidRDefault="00111F6D" w:rsidP="00111F6D"/>
    <w:p w:rsidR="00111F6D" w:rsidRDefault="00111F6D" w:rsidP="00111F6D"/>
    <w:p w:rsidR="004A28F7" w:rsidRDefault="004A28F7" w:rsidP="00111F6D"/>
    <w:p w:rsidR="00180A35" w:rsidRDefault="00180A35" w:rsidP="00111F6D"/>
    <w:p w:rsidR="00180A35" w:rsidRDefault="00180A35" w:rsidP="00111F6D"/>
    <w:p w:rsidR="00180A35" w:rsidRPr="00180A35" w:rsidRDefault="00180A35" w:rsidP="00180A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Not</w:t>
      </w:r>
      <w:bookmarkStart w:id="0" w:name="_GoBack"/>
      <w:bookmarkEnd w:id="0"/>
      <w:r>
        <w:rPr>
          <w:b/>
          <w:sz w:val="48"/>
          <w:szCs w:val="48"/>
        </w:rPr>
        <w:t xml:space="preserve">es: </w:t>
      </w:r>
    </w:p>
    <w:sectPr w:rsidR="00180A35" w:rsidRPr="00180A35" w:rsidSect="003861B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A9" w:rsidRDefault="005E2AA9">
      <w:r>
        <w:separator/>
      </w:r>
    </w:p>
  </w:endnote>
  <w:endnote w:type="continuationSeparator" w:id="0">
    <w:p w:rsidR="005E2AA9" w:rsidRDefault="005E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8684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1056E" w:rsidRDefault="003861B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861B6">
          <w:fldChar w:fldCharType="begin"/>
        </w:r>
        <w:r w:rsidR="0061056E">
          <w:instrText xml:space="preserve"> PAGE   \* MERGEFORMAT </w:instrText>
        </w:r>
        <w:r w:rsidRPr="003861B6">
          <w:fldChar w:fldCharType="separate"/>
        </w:r>
        <w:r w:rsidR="002226F5" w:rsidRPr="002226F5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 w:rsidR="0061056E">
          <w:rPr>
            <w:b/>
            <w:bCs/>
          </w:rPr>
          <w:t xml:space="preserve"> | </w:t>
        </w:r>
        <w:r w:rsidR="0061056E">
          <w:rPr>
            <w:color w:val="808080" w:themeColor="background1" w:themeShade="80"/>
            <w:spacing w:val="60"/>
          </w:rPr>
          <w:t>Page</w:t>
        </w:r>
      </w:p>
    </w:sdtContent>
  </w:sdt>
  <w:p w:rsidR="0061056E" w:rsidRDefault="00610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A9" w:rsidRDefault="005E2AA9">
      <w:r>
        <w:separator/>
      </w:r>
    </w:p>
  </w:footnote>
  <w:footnote w:type="continuationSeparator" w:id="0">
    <w:p w:rsidR="005E2AA9" w:rsidRDefault="005E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AD9"/>
    <w:multiLevelType w:val="hybridMultilevel"/>
    <w:tmpl w:val="92C647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062C6"/>
    <w:multiLevelType w:val="hybridMultilevel"/>
    <w:tmpl w:val="6406C6E0"/>
    <w:lvl w:ilvl="0" w:tplc="96222BD2">
      <w:start w:val="4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">
    <w:nsid w:val="432F1618"/>
    <w:multiLevelType w:val="hybridMultilevel"/>
    <w:tmpl w:val="6EF2D7AC"/>
    <w:lvl w:ilvl="0" w:tplc="D2582526">
      <w:start w:val="6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7943252"/>
    <w:multiLevelType w:val="hybridMultilevel"/>
    <w:tmpl w:val="565C7334"/>
    <w:lvl w:ilvl="0" w:tplc="EDEE5416">
      <w:start w:val="4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4">
    <w:nsid w:val="4CE24EF1"/>
    <w:multiLevelType w:val="hybridMultilevel"/>
    <w:tmpl w:val="A4A02C0C"/>
    <w:lvl w:ilvl="0" w:tplc="2F508F16">
      <w:start w:val="4"/>
      <w:numFmt w:val="decimal"/>
      <w:lvlText w:val="%1)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74D318A7"/>
    <w:multiLevelType w:val="hybridMultilevel"/>
    <w:tmpl w:val="AF107EA8"/>
    <w:lvl w:ilvl="0" w:tplc="97C87E46">
      <w:start w:val="6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F6D"/>
    <w:rsid w:val="000333D0"/>
    <w:rsid w:val="00042917"/>
    <w:rsid w:val="000E249F"/>
    <w:rsid w:val="00111F6D"/>
    <w:rsid w:val="00180A35"/>
    <w:rsid w:val="002226F5"/>
    <w:rsid w:val="00247278"/>
    <w:rsid w:val="002911DC"/>
    <w:rsid w:val="002A791A"/>
    <w:rsid w:val="003861B6"/>
    <w:rsid w:val="003F1FDB"/>
    <w:rsid w:val="00412CE7"/>
    <w:rsid w:val="00445BA4"/>
    <w:rsid w:val="004A28F7"/>
    <w:rsid w:val="00547A92"/>
    <w:rsid w:val="005D163F"/>
    <w:rsid w:val="005E2AA9"/>
    <w:rsid w:val="0061056E"/>
    <w:rsid w:val="00623074"/>
    <w:rsid w:val="006244F2"/>
    <w:rsid w:val="00765936"/>
    <w:rsid w:val="007F795C"/>
    <w:rsid w:val="008374F3"/>
    <w:rsid w:val="008A324C"/>
    <w:rsid w:val="00B047FE"/>
    <w:rsid w:val="00B420FE"/>
    <w:rsid w:val="00BC6D7B"/>
    <w:rsid w:val="00BF43F8"/>
    <w:rsid w:val="00C10A41"/>
    <w:rsid w:val="00CB3568"/>
    <w:rsid w:val="00E16845"/>
    <w:rsid w:val="00F6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1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Smith</dc:creator>
  <cp:lastModifiedBy>Kevin</cp:lastModifiedBy>
  <cp:revision>2</cp:revision>
  <dcterms:created xsi:type="dcterms:W3CDTF">2018-01-09T02:40:00Z</dcterms:created>
  <dcterms:modified xsi:type="dcterms:W3CDTF">2018-01-09T02:40:00Z</dcterms:modified>
</cp:coreProperties>
</file>